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4016A">
      <w:pPr>
        <w:snapToGrid w:val="0"/>
        <w:spacing w:before="240" w:beforeLines="100" w:after="100" w:afterAutospacing="1" w:line="240" w:lineRule="auto"/>
        <w:ind w:firstLine="0" w:firstLineChars="0"/>
        <w:jc w:val="left"/>
        <w:rPr>
          <w:rFonts w:eastAsia="黑体" w:cs="Times New Roman"/>
          <w:bCs/>
          <w:szCs w:val="32"/>
          <w14:ligatures w14:val="none"/>
        </w:rPr>
      </w:pPr>
      <w:r>
        <w:rPr>
          <w:rFonts w:ascii="黑体" w:hAnsi="黑体" w:eastAsia="黑体" w:cs="Times New Roman"/>
          <w:bCs/>
          <w:szCs w:val="32"/>
          <w14:ligatures w14:val="none"/>
        </w:rPr>
        <w:t>附件</w:t>
      </w:r>
      <w:r>
        <w:rPr>
          <w:rFonts w:eastAsia="黑体" w:cs="Times New Roman"/>
          <w:bCs/>
          <w:szCs w:val="32"/>
          <w14:ligatures w14:val="none"/>
        </w:rPr>
        <w:t>3</w:t>
      </w:r>
    </w:p>
    <w:p w14:paraId="53A71081">
      <w:pPr>
        <w:snapToGrid w:val="0"/>
        <w:spacing w:before="240" w:beforeLines="100" w:after="100" w:afterAutospacing="1" w:line="240" w:lineRule="auto"/>
        <w:ind w:firstLine="0" w:firstLineChars="0"/>
        <w:jc w:val="center"/>
        <w:rPr>
          <w:rFonts w:eastAsia="宋体" w:cs="Times New Roman"/>
          <w:b/>
          <w:sz w:val="44"/>
          <w:szCs w:val="44"/>
          <w14:ligatures w14:val="none"/>
        </w:rPr>
      </w:pPr>
      <w:bookmarkStart w:id="1" w:name="_GoBack"/>
      <w:r>
        <w:rPr>
          <w:rFonts w:ascii="宋体" w:hAnsi="宋体" w:eastAsia="宋体" w:cs="Times New Roman"/>
          <w:b/>
          <w:sz w:val="44"/>
          <w:szCs w:val="44"/>
          <w14:ligatures w14:val="none"/>
        </w:rPr>
        <w:t>中华预防医学会精神卫生分会</w:t>
      </w:r>
      <w:r>
        <w:rPr>
          <w:rFonts w:eastAsia="宋体" w:cs="Times New Roman"/>
          <w:b/>
          <w:sz w:val="44"/>
          <w:szCs w:val="44"/>
          <w14:ligatures w14:val="none"/>
        </w:rPr>
        <w:t>2026</w:t>
      </w:r>
      <w:r>
        <w:rPr>
          <w:rFonts w:ascii="宋体" w:hAnsi="宋体" w:eastAsia="宋体" w:cs="Times New Roman"/>
          <w:b/>
          <w:sz w:val="44"/>
          <w:szCs w:val="44"/>
          <w14:ligatures w14:val="none"/>
        </w:rPr>
        <w:t>年</w:t>
      </w:r>
      <w:r>
        <w:rPr>
          <w:rFonts w:eastAsia="宋体" w:cs="Times New Roman"/>
          <w:b/>
          <w:sz w:val="44"/>
          <w:szCs w:val="44"/>
          <w14:ligatures w14:val="none"/>
        </w:rPr>
        <w:br w:type="textWrapping"/>
      </w:r>
      <w:r>
        <w:rPr>
          <w:rFonts w:ascii="宋体" w:hAnsi="宋体" w:eastAsia="宋体" w:cs="Times New Roman"/>
          <w:b/>
          <w:sz w:val="44"/>
          <w:szCs w:val="44"/>
          <w14:ligatures w14:val="none"/>
        </w:rPr>
        <w:t>社会心理服务</w:t>
      </w:r>
      <w:r>
        <w:rPr>
          <w:rFonts w:ascii="宋体" w:hAnsi="宋体" w:eastAsia="宋体" w:cs="Times New Roman"/>
          <w:b/>
          <w:spacing w:val="-10"/>
          <w:sz w:val="44"/>
          <w:szCs w:val="44"/>
          <w14:ligatures w14:val="none"/>
        </w:rPr>
        <w:t>案例征集活动</w:t>
      </w:r>
      <w:r>
        <w:rPr>
          <w:rFonts w:ascii="宋体" w:hAnsi="宋体" w:eastAsia="宋体" w:cs="Times New Roman"/>
          <w:b/>
          <w:sz w:val="44"/>
          <w:szCs w:val="44"/>
          <w14:ligatures w14:val="none"/>
        </w:rPr>
        <w:t>申报表</w:t>
      </w:r>
    </w:p>
    <w:bookmarkEnd w:id="1"/>
    <w:tbl>
      <w:tblPr>
        <w:tblStyle w:val="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551"/>
        <w:gridCol w:w="1681"/>
        <w:gridCol w:w="2594"/>
      </w:tblGrid>
      <w:tr w14:paraId="33B0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10C44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基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本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信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息</w:t>
            </w:r>
          </w:p>
        </w:tc>
      </w:tr>
      <w:tr w14:paraId="7769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C4A6A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单位（机构）</w:t>
            </w:r>
          </w:p>
          <w:p w14:paraId="486F89D1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（填写全称）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6F170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9629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E03DC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单位性质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6C132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 xml:space="preserve">精神卫生相关医疗及防治机构        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妇幼保健机构</w:t>
            </w:r>
          </w:p>
          <w:p w14:paraId="0F4E96CD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 xml:space="preserve">教育系统及相关机构                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企事业单位相关</w:t>
            </w:r>
          </w:p>
          <w:p w14:paraId="54FBDEB5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 xml:space="preserve">相关科研机构                      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社会组织</w:t>
            </w:r>
          </w:p>
          <w:p w14:paraId="5D9BB459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其他，请说明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_____________________</w:t>
            </w:r>
          </w:p>
        </w:tc>
      </w:tr>
      <w:tr w14:paraId="54A0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0A6EF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主管部门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0E1BB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3C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8B9CF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联系人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D08DF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A4892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F0917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006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C0C6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通讯地址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2397B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3FD72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电子邮箱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EEF7B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F66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8F04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案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例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信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息</w:t>
            </w:r>
          </w:p>
        </w:tc>
      </w:tr>
      <w:tr w14:paraId="15E0A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9CF27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案例名称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CEA2D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A4D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F5FE6">
            <w:pPr>
              <w:widowControl/>
              <w:ind w:firstLine="0" w:firstLineChars="0"/>
              <w:textAlignment w:val="baseline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案例方向</w:t>
            </w:r>
          </w:p>
          <w:p w14:paraId="73EEE2A1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（请勾选主要方向及相应内容的序号）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91FCB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一、重点人群心理健康服务深化类（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 □2 □3 □4 □5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77C57866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二、创新技术与数字化服务类（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□6 □7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6DA8D019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三、队伍建设与社会协同类（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□8 □9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0044306B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四、服务网络与平台建设类（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□10 □11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53022A8C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五、心理健康文化建设与传播类（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□12 □13 □14 □15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1527271D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六、服务标准与质量保障类（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□16 □17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1A1434C4">
            <w:pPr>
              <w:spacing w:line="400" w:lineRule="exact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七、心理健康产业与服务创新类</w:t>
            </w:r>
            <w:bookmarkStart w:id="0" w:name="OLE_LINK9"/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bookmarkEnd w:id="0"/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18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143903A5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八、其他典型案例（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□19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</w:tc>
      </w:tr>
      <w:tr w14:paraId="309F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44094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是否已征得相关人员同意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E3013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是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5873F98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□2.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否</w:t>
            </w:r>
          </w:p>
        </w:tc>
      </w:tr>
      <w:tr w14:paraId="75EC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C59F5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是否已做好伦理审查和隐私保护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F761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是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14602F5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□2.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否</w:t>
            </w:r>
          </w:p>
        </w:tc>
      </w:tr>
      <w:tr w14:paraId="72FE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13228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报送的案例客观、真实，不涉及知识产权纠纷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1434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□1.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是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F79E97B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□2.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否</w:t>
            </w:r>
          </w:p>
        </w:tc>
      </w:tr>
      <w:tr w14:paraId="237F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3799B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案例报送格式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D015B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必选：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图文（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2000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字以内，可辅以照片及图表等）</w:t>
            </w:r>
          </w:p>
          <w:p w14:paraId="2EA9D5EE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可选：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视频（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5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分钟以内，展示优秀案例相关信息）</w:t>
            </w:r>
          </w:p>
          <w:p w14:paraId="4480C515">
            <w:pPr>
              <w:spacing w:line="240" w:lineRule="auto"/>
              <w:ind w:firstLine="960" w:firstLineChars="40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（如附视频请在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中打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√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  <w:p w14:paraId="1B158442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可选：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3.PPT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（如附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PPT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请在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□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中打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√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</w:tc>
      </w:tr>
      <w:tr w14:paraId="46345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26E9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b/>
                <w:bCs/>
                <w:kern w:val="0"/>
                <w:sz w:val="24"/>
                <w:szCs w:val="24"/>
                <w14:ligatures w14:val="none"/>
              </w:rPr>
              <w:t>案例摘要</w:t>
            </w:r>
          </w:p>
          <w:p w14:paraId="4FC7BCE4">
            <w:pPr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（</w:t>
            </w: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>300</w:t>
            </w: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字左右，报告正文另附）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6799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  <w:p w14:paraId="56E11A38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  <w:p w14:paraId="14B7B4AE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  <w:p w14:paraId="669B44FC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  <w:p w14:paraId="6DB26637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cs="Times New Roman"/>
                <w:kern w:val="0"/>
                <w:sz w:val="24"/>
                <w:szCs w:val="24"/>
                <w14:ligatures w14:val="none"/>
              </w:rPr>
              <w:t>案例简介包括实践背景、实践现状、实践做法、实践成效、经验启示、创新点与亮点、未来展望等内容。</w:t>
            </w:r>
          </w:p>
          <w:p w14:paraId="700830AE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  <w:p w14:paraId="05408836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  <w:p w14:paraId="17B642FB">
            <w:pPr>
              <w:spacing w:line="240" w:lineRule="auto"/>
              <w:ind w:firstLine="0" w:firstLineChars="0"/>
              <w:jc w:val="left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0D31389">
      <w:pPr>
        <w:ind w:firstLine="480"/>
        <w:rPr>
          <w:rFonts w:cs="Times New Roman"/>
          <w:sz w:val="24"/>
          <w:szCs w:val="24"/>
          <w14:ligatures w14:val="none"/>
        </w:rPr>
      </w:pPr>
      <w:r>
        <w:rPr>
          <w:rFonts w:ascii="仿宋_GB2312" w:cs="Times New Roman"/>
          <w:sz w:val="24"/>
          <w:szCs w:val="24"/>
          <w14:ligatures w14:val="none"/>
        </w:rPr>
        <w:t>注：《申报表》填写可根据内容加行调整，排版清晰即可。图文（限</w:t>
      </w:r>
      <w:r>
        <w:rPr>
          <w:rFonts w:cs="Times New Roman"/>
          <w:sz w:val="24"/>
          <w:szCs w:val="24"/>
          <w14:ligatures w14:val="none"/>
        </w:rPr>
        <w:t>2000</w:t>
      </w:r>
      <w:r>
        <w:rPr>
          <w:rFonts w:ascii="仿宋_GB2312" w:cs="Times New Roman"/>
          <w:sz w:val="24"/>
          <w:szCs w:val="24"/>
          <w14:ligatures w14:val="none"/>
        </w:rPr>
        <w:t>字以内）和</w:t>
      </w:r>
      <w:r>
        <w:rPr>
          <w:rFonts w:cs="Times New Roman"/>
          <w:sz w:val="24"/>
          <w:szCs w:val="24"/>
          <w14:ligatures w14:val="none"/>
        </w:rPr>
        <w:t>PPT</w:t>
      </w:r>
      <w:r>
        <w:rPr>
          <w:rFonts w:ascii="仿宋_GB2312" w:cs="Times New Roman"/>
          <w:sz w:val="24"/>
          <w:szCs w:val="24"/>
          <w14:ligatures w14:val="none"/>
        </w:rPr>
        <w:t>以附件形式随申请表一并提交，视频以电子文件形式另行提交。</w:t>
      </w:r>
    </w:p>
    <w:p w14:paraId="1CA1660F">
      <w:pPr>
        <w:ind w:firstLine="480"/>
        <w:rPr>
          <w:rFonts w:cs="Times New Roman"/>
          <w:sz w:val="24"/>
          <w:szCs w:val="24"/>
          <w14:ligatures w14:val="none"/>
        </w:rPr>
      </w:pPr>
      <w:r>
        <w:rPr>
          <w:rFonts w:ascii="仿宋_GB2312" w:cs="Times New Roman"/>
          <w:sz w:val="24"/>
          <w:szCs w:val="24"/>
          <w14:ligatures w14:val="none"/>
        </w:rPr>
        <w:t>申报材料请于</w:t>
      </w:r>
      <w:r>
        <w:rPr>
          <w:rFonts w:cs="Times New Roman"/>
          <w:sz w:val="24"/>
          <w:szCs w:val="24"/>
          <w14:ligatures w14:val="none"/>
        </w:rPr>
        <w:t>2026</w:t>
      </w:r>
      <w:r>
        <w:rPr>
          <w:rFonts w:ascii="仿宋_GB2312" w:cs="Times New Roman"/>
          <w:sz w:val="24"/>
          <w:szCs w:val="24"/>
          <w14:ligatures w14:val="none"/>
        </w:rPr>
        <w:t>年</w:t>
      </w:r>
      <w:r>
        <w:rPr>
          <w:rFonts w:cs="Times New Roman"/>
          <w:sz w:val="24"/>
          <w:szCs w:val="24"/>
          <w14:ligatures w14:val="none"/>
        </w:rPr>
        <w:t>9</w:t>
      </w:r>
      <w:r>
        <w:rPr>
          <w:rFonts w:ascii="仿宋_GB2312" w:cs="Times New Roman"/>
          <w:sz w:val="24"/>
          <w:szCs w:val="24"/>
          <w14:ligatures w14:val="none"/>
        </w:rPr>
        <w:t>月</w:t>
      </w:r>
      <w:r>
        <w:rPr>
          <w:rFonts w:cs="Times New Roman"/>
          <w:sz w:val="24"/>
          <w:szCs w:val="24"/>
          <w14:ligatures w14:val="none"/>
        </w:rPr>
        <w:t>28</w:t>
      </w:r>
      <w:r>
        <w:rPr>
          <w:rFonts w:ascii="仿宋_GB2312" w:cs="Times New Roman"/>
          <w:sz w:val="24"/>
          <w:szCs w:val="24"/>
          <w14:ligatures w14:val="none"/>
        </w:rPr>
        <w:t>日前提交至邮箱</w:t>
      </w:r>
      <w:r>
        <w:rPr>
          <w:rFonts w:cs="Times New Roman"/>
          <w:sz w:val="24"/>
          <w:szCs w:val="24"/>
          <w14:ligatures w14:val="none"/>
        </w:rPr>
        <w:t>smcmdc@126.com</w:t>
      </w:r>
      <w:r>
        <w:rPr>
          <w:rFonts w:ascii="仿宋_GB2312" w:cs="Times New Roman"/>
          <w:sz w:val="24"/>
          <w:szCs w:val="24"/>
          <w14:ligatures w14:val="none"/>
        </w:rPr>
        <w:t>。</w:t>
      </w:r>
    </w:p>
    <w:p w14:paraId="76D50784">
      <w:pPr>
        <w:ind w:firstLine="480"/>
        <w:rPr>
          <w:rFonts w:cs="Times New Roman"/>
          <w:sz w:val="24"/>
          <w:szCs w:val="24"/>
          <w14:ligatures w14:val="none"/>
        </w:rPr>
      </w:pPr>
      <w:r>
        <w:rPr>
          <w:rFonts w:ascii="仿宋_GB2312" w:cs="Times New Roman"/>
          <w:sz w:val="24"/>
          <w:szCs w:val="24"/>
          <w14:ligatures w14:val="none"/>
        </w:rPr>
        <w:t>联系人：王琰，联系电话：</w:t>
      </w:r>
      <w:r>
        <w:rPr>
          <w:rFonts w:cs="Times New Roman"/>
          <w:sz w:val="24"/>
          <w:szCs w:val="24"/>
          <w14:ligatures w14:val="none"/>
        </w:rPr>
        <w:t>15201971046</w:t>
      </w:r>
      <w:r>
        <w:rPr>
          <w:rFonts w:ascii="仿宋_GB2312" w:cs="Times New Roman"/>
          <w:sz w:val="24"/>
          <w:szCs w:val="24"/>
          <w14:ligatures w14:val="none"/>
        </w:rPr>
        <w:t>。</w:t>
      </w:r>
    </w:p>
    <w:p w14:paraId="34E87862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559" w:right="1843" w:bottom="1559" w:left="1559" w:header="851" w:footer="992" w:gutter="0"/>
      <w:paperSrc w:first="257" w:other="14"/>
      <w:cols w:space="425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BAAD4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03275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2440F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4E8E7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703CB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0C4B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80B91"/>
    <w:rsid w:val="7498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360" w:lineRule="auto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表格2"/>
    <w:basedOn w:val="4"/>
    <w:qFormat/>
    <w:uiPriority w:val="0"/>
    <w:pPr>
      <w:spacing w:after="0" w:line="240" w:lineRule="auto"/>
      <w:jc w:val="center"/>
    </w:pPr>
    <w:rPr>
      <w:rFonts w:ascii="Times New Roman" w:hAnsi="Times New Roman" w:eastAsia="仿宋_GB2312" w:cs="Times New Roman"/>
      <w:kern w:val="0"/>
      <w:sz w:val="32"/>
      <w:szCs w:val="3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2026-09-15T01:53:00Z</dcterms:created>
  <dc:creator>贺彬</dc:creator>
  <cp:lastModifiedBy>贺彬</cp:lastModifiedBy>
  <dcterms:modified xsi:type="dcterms:W3CDTF">2026-09-15T01:54:53Z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E7FBB17B25EF48B49758A8B91AD58933_11</vt:lpwstr>
  </property>
  <property fmtid="{D5CDD505-2E9C-101B-9397-08002B2CF9AE}" pid="4" name="KSOTemplateDocerSaveRecord">
    <vt:lpwstr>eyJoZGlkIjoiYWE0NjBiMGEwNjkwNGUwNTliODZiZGMzYjJmMWM2MjAiLCJ1c2VySWQiOiIyNDgyOTcyMTcifQ==</vt:lpwstr>
  </property>
</Properties>
</file>